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16F" w:rsidRDefault="00976039">
      <w:pPr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Allegato 1 </w:t>
      </w:r>
    </w:p>
    <w:p w:rsidR="0037133E" w:rsidRDefault="0037133E">
      <w:pPr>
        <w:rPr>
          <w:rFonts w:ascii="Calibri" w:hAnsi="Calibri" w:cs="Calibri"/>
          <w:b/>
          <w:sz w:val="32"/>
          <w:szCs w:val="32"/>
        </w:rPr>
      </w:pPr>
    </w:p>
    <w:p w:rsidR="0037133E" w:rsidRDefault="0037133E"/>
    <w:p w:rsidR="0040316F" w:rsidRDefault="00976039">
      <w:pPr>
        <w:jc w:val="center"/>
      </w:pPr>
      <w:r>
        <w:rPr>
          <w:rFonts w:ascii="Bookman Old Style" w:hAnsi="Bookman Old Style" w:cs="Bookman Old Style"/>
          <w:b/>
          <w:szCs w:val="22"/>
        </w:rPr>
        <w:t>ESPOSIZIONE PUBBLICITARIA di cui al CAPO II del Regolamento</w:t>
      </w:r>
    </w:p>
    <w:p w:rsidR="0040316F" w:rsidRDefault="0040316F">
      <w:pPr>
        <w:rPr>
          <w:rFonts w:ascii="Bookman Old Style" w:hAnsi="Bookman Old Style" w:cs="Bookman Old Style"/>
          <w:b/>
          <w:szCs w:val="22"/>
        </w:rPr>
      </w:pPr>
    </w:p>
    <w:p w:rsidR="0040316F" w:rsidRDefault="00976039">
      <w:r>
        <w:rPr>
          <w:rFonts w:ascii="Bookman Old Style" w:hAnsi="Bookman Old Style" w:cs="Bookman Old Style"/>
          <w:szCs w:val="22"/>
        </w:rPr>
        <w:t xml:space="preserve">Elenco strade classificate in categoria </w:t>
      </w:r>
      <w:proofErr w:type="gramStart"/>
      <w:r>
        <w:rPr>
          <w:rFonts w:ascii="Bookman Old Style" w:hAnsi="Bookman Old Style" w:cs="Bookman Old Style"/>
          <w:szCs w:val="22"/>
        </w:rPr>
        <w:t>speciale :</w:t>
      </w:r>
      <w:proofErr w:type="gramEnd"/>
    </w:p>
    <w:p w:rsidR="0040316F" w:rsidRDefault="0040316F">
      <w:pPr>
        <w:rPr>
          <w:rFonts w:ascii="Calibri" w:hAnsi="Calibri" w:cs="Calibri"/>
          <w:sz w:val="32"/>
          <w:szCs w:val="32"/>
        </w:rPr>
      </w:pPr>
    </w:p>
    <w:p w:rsidR="0040316F" w:rsidRPr="0037133E" w:rsidRDefault="00286FBE">
      <w:pPr>
        <w:pStyle w:val="Paragrafoelenco1"/>
        <w:numPr>
          <w:ilvl w:val="0"/>
          <w:numId w:val="1"/>
        </w:numPr>
      </w:pPr>
      <w:r>
        <w:rPr>
          <w:rFonts w:ascii="Bookman Old Style" w:hAnsi="Bookman Old Style" w:cs="Bookman Old Style"/>
          <w:szCs w:val="22"/>
        </w:rPr>
        <w:t>N</w:t>
      </w:r>
      <w:r w:rsidR="00976039">
        <w:rPr>
          <w:rFonts w:ascii="Bookman Old Style" w:hAnsi="Bookman Old Style" w:cs="Bookman Old Style"/>
          <w:szCs w:val="22"/>
        </w:rPr>
        <w:t>ESSUNA</w:t>
      </w:r>
    </w:p>
    <w:p w:rsidR="0037133E" w:rsidRDefault="0037133E" w:rsidP="0037133E">
      <w:pPr>
        <w:pStyle w:val="Paragrafoelenco1"/>
        <w:tabs>
          <w:tab w:val="clear" w:pos="1"/>
        </w:tabs>
      </w:pPr>
    </w:p>
    <w:p w:rsidR="0040316F" w:rsidRDefault="0040316F">
      <w:pPr>
        <w:rPr>
          <w:rFonts w:ascii="Bookman Old Style" w:hAnsi="Bookman Old Style" w:cs="Bookman Old Style"/>
          <w:szCs w:val="22"/>
        </w:rPr>
      </w:pPr>
    </w:p>
    <w:p w:rsidR="0040316F" w:rsidRDefault="00976039">
      <w:pPr>
        <w:jc w:val="center"/>
      </w:pPr>
      <w:r>
        <w:rPr>
          <w:rFonts w:ascii="Bookman Old Style" w:hAnsi="Bookman Old Style" w:cs="Bookman Old Style"/>
          <w:b/>
          <w:szCs w:val="22"/>
        </w:rPr>
        <w:t>OCCUPAZIONI DI SPAZI ED AREE PUBBLICHE di cui al CAPO IV del Regolamento</w:t>
      </w:r>
    </w:p>
    <w:p w:rsidR="0040316F" w:rsidRDefault="0040316F">
      <w:pPr>
        <w:rPr>
          <w:rFonts w:ascii="Bookman Old Style" w:hAnsi="Bookman Old Style" w:cs="Bookman Old Style"/>
          <w:b/>
          <w:szCs w:val="22"/>
        </w:rPr>
      </w:pPr>
    </w:p>
    <w:p w:rsidR="0040316F" w:rsidRDefault="00976039">
      <w:r>
        <w:rPr>
          <w:rFonts w:ascii="Bookman Old Style" w:hAnsi="Bookman Old Style" w:cs="Bookman Old Style"/>
          <w:b/>
          <w:bCs/>
          <w:szCs w:val="22"/>
          <w:u w:val="single"/>
        </w:rPr>
        <w:t>Elenco strade classificate in Prima categoria</w:t>
      </w:r>
      <w:r>
        <w:rPr>
          <w:rFonts w:ascii="Bookman Old Style" w:hAnsi="Bookman Old Style" w:cs="Bookman Old Style"/>
          <w:b/>
          <w:bCs/>
          <w:szCs w:val="22"/>
        </w:rPr>
        <w:t>:</w:t>
      </w:r>
    </w:p>
    <w:p w:rsidR="0040316F" w:rsidRDefault="0040316F">
      <w:pPr>
        <w:rPr>
          <w:rFonts w:ascii="Bookman Old Style" w:hAnsi="Bookman Old Style" w:cs="Bookman Old Style"/>
          <w:szCs w:val="22"/>
        </w:rPr>
      </w:pPr>
    </w:p>
    <w:p w:rsidR="00E5015F" w:rsidRDefault="00E5015F">
      <w:pPr>
        <w:rPr>
          <w:rFonts w:ascii="Bookman Old Style" w:hAnsi="Bookman Old Style" w:cs="Bookman Old Style"/>
          <w:szCs w:val="22"/>
        </w:rPr>
      </w:pPr>
      <w:r>
        <w:rPr>
          <w:rFonts w:ascii="Bookman Old Style" w:hAnsi="Bookman Old Style" w:cs="Bookman Old Style"/>
          <w:szCs w:val="22"/>
        </w:rPr>
        <w:t>PIAZZA C. BUSONI</w:t>
      </w:r>
    </w:p>
    <w:p w:rsidR="00E5015F" w:rsidRDefault="00E5015F">
      <w:pPr>
        <w:rPr>
          <w:rFonts w:ascii="Bookman Old Style" w:hAnsi="Bookman Old Style" w:cs="Bookman Old Style"/>
          <w:szCs w:val="22"/>
        </w:rPr>
      </w:pPr>
      <w:r>
        <w:rPr>
          <w:rFonts w:ascii="Bookman Old Style" w:hAnsi="Bookman Old Style" w:cs="Bookman Old Style"/>
          <w:szCs w:val="22"/>
        </w:rPr>
        <w:t xml:space="preserve">VIA MARCONI </w:t>
      </w:r>
    </w:p>
    <w:p w:rsidR="00E5015F" w:rsidRDefault="00E5015F">
      <w:pPr>
        <w:rPr>
          <w:rFonts w:ascii="Bookman Old Style" w:hAnsi="Bookman Old Style" w:cs="Bookman Old Style"/>
          <w:szCs w:val="22"/>
        </w:rPr>
      </w:pPr>
      <w:r>
        <w:rPr>
          <w:rFonts w:ascii="Bookman Old Style" w:hAnsi="Bookman Old Style" w:cs="Bookman Old Style"/>
          <w:szCs w:val="22"/>
        </w:rPr>
        <w:t>VIA BONGIORNO</w:t>
      </w:r>
    </w:p>
    <w:p w:rsidR="0040316F" w:rsidRDefault="00E5015F">
      <w:pPr>
        <w:rPr>
          <w:rFonts w:ascii="Bookman Old Style" w:hAnsi="Bookman Old Style" w:cs="Bookman Old Style"/>
          <w:szCs w:val="22"/>
        </w:rPr>
      </w:pPr>
      <w:r>
        <w:rPr>
          <w:rFonts w:ascii="Bookman Old Style" w:hAnsi="Bookman Old Style" w:cs="Bookman Old Style"/>
          <w:szCs w:val="22"/>
        </w:rPr>
        <w:t xml:space="preserve">VIA DEPRETIS </w:t>
      </w:r>
    </w:p>
    <w:p w:rsidR="00E5015F" w:rsidRDefault="00E5015F">
      <w:pPr>
        <w:rPr>
          <w:rFonts w:ascii="Bookman Old Style" w:hAnsi="Bookman Old Style" w:cs="Bookman Old Style"/>
          <w:szCs w:val="22"/>
        </w:rPr>
      </w:pPr>
      <w:r>
        <w:rPr>
          <w:rFonts w:ascii="Bookman Old Style" w:hAnsi="Bookman Old Style" w:cs="Bookman Old Style"/>
          <w:szCs w:val="22"/>
        </w:rPr>
        <w:t xml:space="preserve">VIA CASA VECCHIA </w:t>
      </w:r>
    </w:p>
    <w:p w:rsidR="0040316F" w:rsidRDefault="00E5015F">
      <w:pPr>
        <w:rPr>
          <w:rFonts w:ascii="Bookman Old Style" w:hAnsi="Bookman Old Style" w:cs="Bookman Old Style"/>
          <w:szCs w:val="22"/>
        </w:rPr>
      </w:pPr>
      <w:r>
        <w:rPr>
          <w:rFonts w:ascii="Bookman Old Style" w:hAnsi="Bookman Old Style" w:cs="Bookman Old Style"/>
          <w:szCs w:val="22"/>
        </w:rPr>
        <w:t>VICOLO PORTA</w:t>
      </w:r>
    </w:p>
    <w:p w:rsidR="00E5015F" w:rsidRDefault="00E5015F">
      <w:pPr>
        <w:rPr>
          <w:rFonts w:ascii="Bookman Old Style" w:hAnsi="Bookman Old Style" w:cs="Bookman Old Style"/>
          <w:szCs w:val="22"/>
        </w:rPr>
      </w:pPr>
      <w:r>
        <w:rPr>
          <w:rFonts w:ascii="Bookman Old Style" w:hAnsi="Bookman Old Style" w:cs="Bookman Old Style"/>
          <w:szCs w:val="22"/>
        </w:rPr>
        <w:t>VICOLO XXV APRILE</w:t>
      </w:r>
    </w:p>
    <w:p w:rsidR="0040316F" w:rsidRDefault="0040316F">
      <w:pPr>
        <w:rPr>
          <w:rFonts w:ascii="Bookman Old Style" w:hAnsi="Bookman Old Style" w:cs="Bookman Old Style"/>
          <w:szCs w:val="22"/>
        </w:rPr>
      </w:pPr>
    </w:p>
    <w:p w:rsidR="0040316F" w:rsidRDefault="00976039">
      <w:r>
        <w:rPr>
          <w:rFonts w:ascii="Bookman Old Style" w:hAnsi="Bookman Old Style" w:cs="Bookman Old Style"/>
          <w:b/>
          <w:bCs/>
          <w:szCs w:val="22"/>
          <w:u w:val="single"/>
        </w:rPr>
        <w:t>Elenco strade cl</w:t>
      </w:r>
      <w:r w:rsidR="009C63DF">
        <w:rPr>
          <w:rFonts w:ascii="Bookman Old Style" w:hAnsi="Bookman Old Style" w:cs="Bookman Old Style"/>
          <w:b/>
          <w:bCs/>
          <w:szCs w:val="22"/>
          <w:u w:val="single"/>
        </w:rPr>
        <w:t>assificate in Seconda categoria</w:t>
      </w:r>
      <w:r>
        <w:rPr>
          <w:rFonts w:ascii="Bookman Old Style" w:hAnsi="Bookman Old Style" w:cs="Bookman Old Style"/>
          <w:b/>
          <w:bCs/>
          <w:szCs w:val="22"/>
          <w:u w:val="single"/>
        </w:rPr>
        <w:t>:</w:t>
      </w:r>
    </w:p>
    <w:p w:rsidR="0040316F" w:rsidRDefault="0040316F">
      <w:pPr>
        <w:rPr>
          <w:rFonts w:ascii="Bookman Old Style" w:hAnsi="Bookman Old Style" w:cs="Bookman Old Style"/>
          <w:szCs w:val="22"/>
        </w:rPr>
      </w:pPr>
    </w:p>
    <w:p w:rsidR="00E5015F" w:rsidRDefault="00E5015F">
      <w:pPr>
        <w:rPr>
          <w:rFonts w:ascii="Bookman Old Style" w:hAnsi="Bookman Old Style" w:cs="Bookman Old Style"/>
          <w:szCs w:val="22"/>
        </w:rPr>
      </w:pPr>
      <w:r>
        <w:rPr>
          <w:rFonts w:ascii="Bookman Old Style" w:hAnsi="Bookman Old Style" w:cs="Bookman Old Style"/>
          <w:szCs w:val="22"/>
        </w:rPr>
        <w:t>VIA CASE SPARSE</w:t>
      </w:r>
    </w:p>
    <w:p w:rsidR="008D2853" w:rsidRDefault="008D2853" w:rsidP="008D2853">
      <w:pPr>
        <w:rPr>
          <w:rFonts w:ascii="Bookman Old Style" w:hAnsi="Bookman Old Style" w:cs="Bookman Old Style"/>
          <w:szCs w:val="22"/>
        </w:rPr>
      </w:pPr>
      <w:r>
        <w:rPr>
          <w:rFonts w:ascii="Bookman Old Style" w:hAnsi="Bookman Old Style" w:cs="Bookman Old Style"/>
          <w:szCs w:val="22"/>
        </w:rPr>
        <w:t>VIA COLOMBI</w:t>
      </w:r>
    </w:p>
    <w:p w:rsidR="008D2853" w:rsidRDefault="008D2853" w:rsidP="008D2853">
      <w:pPr>
        <w:rPr>
          <w:rFonts w:ascii="Bookman Old Style" w:hAnsi="Bookman Old Style" w:cs="Bookman Old Style"/>
          <w:szCs w:val="22"/>
        </w:rPr>
      </w:pPr>
      <w:r>
        <w:rPr>
          <w:rFonts w:ascii="Bookman Old Style" w:hAnsi="Bookman Old Style" w:cs="Bookman Old Style"/>
          <w:szCs w:val="22"/>
        </w:rPr>
        <w:t>VIA SAN LORENZO</w:t>
      </w:r>
    </w:p>
    <w:p w:rsidR="00E5015F" w:rsidRDefault="00E5015F">
      <w:pPr>
        <w:rPr>
          <w:rFonts w:ascii="Bookman Old Style" w:hAnsi="Bookman Old Style" w:cs="Bookman Old Style"/>
          <w:szCs w:val="22"/>
        </w:rPr>
      </w:pPr>
      <w:bookmarkStart w:id="0" w:name="_GoBack"/>
      <w:bookmarkEnd w:id="0"/>
      <w:r>
        <w:rPr>
          <w:rFonts w:ascii="Bookman Old Style" w:hAnsi="Bookman Old Style" w:cs="Bookman Old Style"/>
          <w:szCs w:val="22"/>
        </w:rPr>
        <w:t>STRADA DI SOMMITA’ ARGINALE</w:t>
      </w:r>
    </w:p>
    <w:p w:rsidR="0040316F" w:rsidRDefault="0040316F">
      <w:pPr>
        <w:ind w:left="720"/>
        <w:rPr>
          <w:rFonts w:ascii="Bookman Old Style" w:hAnsi="Bookman Old Style" w:cs="Bookman Old Style"/>
          <w:szCs w:val="22"/>
        </w:rPr>
      </w:pPr>
    </w:p>
    <w:p w:rsidR="0040316F" w:rsidRDefault="0040316F">
      <w:pPr>
        <w:ind w:left="720"/>
        <w:rPr>
          <w:rFonts w:ascii="Bookman Old Style" w:hAnsi="Bookman Old Style" w:cs="Bookman Old Style"/>
          <w:szCs w:val="22"/>
        </w:rPr>
      </w:pPr>
    </w:p>
    <w:p w:rsidR="0040316F" w:rsidRDefault="0040316F">
      <w:pPr>
        <w:rPr>
          <w:rFonts w:ascii="Bookman Old Style" w:hAnsi="Bookman Old Style" w:cs="Bookman Old Style"/>
          <w:szCs w:val="22"/>
        </w:rPr>
      </w:pPr>
    </w:p>
    <w:p w:rsidR="0040316F" w:rsidRPr="0037133E" w:rsidRDefault="00976039">
      <w:r w:rsidRPr="0037133E">
        <w:rPr>
          <w:rFonts w:ascii="Bookman Old Style" w:hAnsi="Bookman Old Style" w:cs="Bookman Old Style"/>
          <w:iCs/>
          <w:szCs w:val="22"/>
        </w:rPr>
        <w:t xml:space="preserve">Si considerano </w:t>
      </w:r>
      <w:proofErr w:type="gramStart"/>
      <w:r w:rsidRPr="0037133E">
        <w:rPr>
          <w:rFonts w:ascii="Bookman Old Style" w:hAnsi="Bookman Old Style" w:cs="Bookman Old Style"/>
          <w:iCs/>
          <w:szCs w:val="22"/>
        </w:rPr>
        <w:t>altresì ,</w:t>
      </w:r>
      <w:proofErr w:type="gramEnd"/>
      <w:r w:rsidRPr="0037133E">
        <w:rPr>
          <w:rFonts w:ascii="Bookman Old Style" w:hAnsi="Bookman Old Style" w:cs="Bookman Old Style"/>
          <w:iCs/>
          <w:szCs w:val="22"/>
        </w:rPr>
        <w:t xml:space="preserve"> appartenenti alla seconda categoria tutte le altre vie e cascine del territorio comunale.</w:t>
      </w:r>
    </w:p>
    <w:p w:rsidR="0040316F" w:rsidRDefault="0040316F"/>
    <w:p w:rsidR="0037133E" w:rsidRDefault="0037133E" w:rsidP="0037133E">
      <w:pPr>
        <w:tabs>
          <w:tab w:val="clear" w:pos="1"/>
          <w:tab w:val="clear" w:pos="169"/>
          <w:tab w:val="left" w:pos="0"/>
        </w:tabs>
      </w:pPr>
    </w:p>
    <w:p w:rsidR="00976039" w:rsidRPr="0037133E" w:rsidRDefault="00976039" w:rsidP="0037133E">
      <w:pPr>
        <w:tabs>
          <w:tab w:val="clear" w:pos="1"/>
          <w:tab w:val="clear" w:pos="169"/>
          <w:tab w:val="left" w:pos="0"/>
        </w:tabs>
      </w:pPr>
      <w:r w:rsidRPr="0037133E">
        <w:rPr>
          <w:rFonts w:ascii="Bookman Old Style" w:hAnsi="Bookman Old Style" w:cs="Bookman Old Style"/>
          <w:iCs/>
          <w:szCs w:val="22"/>
        </w:rPr>
        <w:t xml:space="preserve">Le tariffe relative alla 2 categoria sono del </w:t>
      </w:r>
      <w:r w:rsidR="009C63DF">
        <w:rPr>
          <w:rFonts w:ascii="Bookman Old Style" w:hAnsi="Bookman Old Style" w:cs="Bookman Old Style"/>
          <w:iCs/>
          <w:szCs w:val="22"/>
        </w:rPr>
        <w:t>10</w:t>
      </w:r>
      <w:r w:rsidRPr="0037133E">
        <w:rPr>
          <w:rFonts w:ascii="Bookman Old Style" w:hAnsi="Bookman Old Style" w:cs="Bookman Old Style"/>
          <w:iCs/>
          <w:szCs w:val="22"/>
        </w:rPr>
        <w:t xml:space="preserve"> % inferiori rispetto alla 1</w:t>
      </w:r>
      <w:r w:rsidR="009C63DF">
        <w:rPr>
          <w:rFonts w:ascii="Bookman Old Style" w:hAnsi="Bookman Old Style" w:cs="Bookman Old Style"/>
          <w:iCs/>
          <w:szCs w:val="22"/>
        </w:rPr>
        <w:t>°</w:t>
      </w:r>
      <w:r w:rsidRPr="0037133E">
        <w:rPr>
          <w:rFonts w:ascii="Bookman Old Style" w:hAnsi="Bookman Old Style" w:cs="Bookman Old Style"/>
          <w:iCs/>
          <w:szCs w:val="22"/>
        </w:rPr>
        <w:t xml:space="preserve"> categoria</w:t>
      </w:r>
      <w:r w:rsidR="009C63DF">
        <w:rPr>
          <w:rFonts w:ascii="Bookman Old Style" w:hAnsi="Bookman Old Style" w:cs="Bookman Old Style"/>
          <w:iCs/>
          <w:szCs w:val="22"/>
        </w:rPr>
        <w:t>.</w:t>
      </w:r>
      <w:r w:rsidRPr="0037133E">
        <w:rPr>
          <w:rFonts w:ascii="Bookman Old Style" w:hAnsi="Bookman Old Style" w:cs="Bookman Old Style"/>
          <w:iCs/>
          <w:szCs w:val="22"/>
        </w:rPr>
        <w:t xml:space="preserve"> </w:t>
      </w:r>
    </w:p>
    <w:sectPr w:rsidR="00976039" w:rsidRPr="0037133E" w:rsidSect="0040316F">
      <w:pgSz w:w="11906" w:h="16838"/>
      <w:pgMar w:top="1417" w:right="1134" w:bottom="1134" w:left="1134" w:header="720" w:footer="720" w:gutter="0"/>
      <w:cols w:space="720"/>
      <w:docGrid w:linePitch="360" w:charSpace="-24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charset w:val="00"/>
    <w:family w:val="swiss"/>
    <w:pitch w:val="variable"/>
    <w:sig w:usb0="E0001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A"/>
        <w:kern w:val="2"/>
        <w:sz w:val="22"/>
        <w:szCs w:val="22"/>
        <w:lang w:val="it-IT" w:eastAsia="it-IT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A"/>
        <w:kern w:val="2"/>
        <w:sz w:val="22"/>
        <w:szCs w:val="22"/>
        <w:lang w:val="it-IT" w:eastAsia="it-IT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A"/>
        <w:kern w:val="2"/>
        <w:sz w:val="22"/>
        <w:szCs w:val="22"/>
        <w:lang w:val="it-IT" w:eastAsia="it-IT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A"/>
        <w:kern w:val="2"/>
        <w:sz w:val="22"/>
        <w:szCs w:val="22"/>
        <w:lang w:val="it-IT" w:eastAsia="it-IT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A"/>
        <w:kern w:val="2"/>
        <w:sz w:val="22"/>
        <w:szCs w:val="22"/>
        <w:lang w:val="it-IT" w:eastAsia="it-IT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A"/>
        <w:kern w:val="2"/>
        <w:sz w:val="22"/>
        <w:szCs w:val="22"/>
        <w:lang w:val="it-IT" w:eastAsia="it-IT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286FBE"/>
    <w:rsid w:val="00286FBE"/>
    <w:rsid w:val="0037133E"/>
    <w:rsid w:val="0040316F"/>
    <w:rsid w:val="005C5E02"/>
    <w:rsid w:val="00701561"/>
    <w:rsid w:val="008D2853"/>
    <w:rsid w:val="00976039"/>
    <w:rsid w:val="009C63DF"/>
    <w:rsid w:val="00E5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8D8069D-4CF9-465B-BBB6-6280F9CF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316F"/>
    <w:pPr>
      <w:tabs>
        <w:tab w:val="left" w:pos="-8200"/>
        <w:tab w:val="left" w:pos="-64"/>
        <w:tab w:val="left" w:pos="1"/>
        <w:tab w:val="left" w:pos="169"/>
        <w:tab w:val="left" w:pos="12532"/>
        <w:tab w:val="left" w:pos="15038"/>
        <w:tab w:val="left" w:pos="16072"/>
      </w:tabs>
      <w:suppressAutoHyphens/>
      <w:spacing w:line="276" w:lineRule="auto"/>
      <w:jc w:val="both"/>
    </w:pPr>
    <w:rPr>
      <w:rFonts w:ascii="Arial" w:hAnsi="Arial"/>
      <w:color w:val="00000A"/>
      <w:kern w:val="2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40316F"/>
    <w:rPr>
      <w:rFonts w:ascii="Symbol" w:hAnsi="Symbol" w:cs="Symbol"/>
    </w:rPr>
  </w:style>
  <w:style w:type="character" w:customStyle="1" w:styleId="WW8Num1z1">
    <w:name w:val="WW8Num1z1"/>
    <w:rsid w:val="0040316F"/>
    <w:rPr>
      <w:rFonts w:ascii="Courier New" w:hAnsi="Courier New" w:cs="Courier New"/>
    </w:rPr>
  </w:style>
  <w:style w:type="character" w:customStyle="1" w:styleId="WW8Num1z2">
    <w:name w:val="WW8Num1z2"/>
    <w:rsid w:val="0040316F"/>
    <w:rPr>
      <w:rFonts w:ascii="Wingdings" w:hAnsi="Wingdings" w:cs="Wingdings"/>
    </w:rPr>
  </w:style>
  <w:style w:type="character" w:customStyle="1" w:styleId="WW8Num2z0">
    <w:name w:val="WW8Num2z0"/>
    <w:rsid w:val="0040316F"/>
    <w:rPr>
      <w:rFonts w:ascii="Symbol" w:eastAsia="Times New Roman" w:hAnsi="Symbol" w:cs="OpenSymbol"/>
      <w:color w:val="00000A"/>
      <w:kern w:val="2"/>
      <w:sz w:val="22"/>
      <w:szCs w:val="22"/>
      <w:lang w:val="it-IT" w:eastAsia="it-IT" w:bidi="ar-SA"/>
    </w:rPr>
  </w:style>
  <w:style w:type="character" w:customStyle="1" w:styleId="WW8Num2z1">
    <w:name w:val="WW8Num2z1"/>
    <w:rsid w:val="0040316F"/>
    <w:rPr>
      <w:rFonts w:ascii="OpenSymbol" w:hAnsi="OpenSymbol" w:cs="OpenSymbol"/>
    </w:rPr>
  </w:style>
  <w:style w:type="character" w:customStyle="1" w:styleId="WW8Num3z0">
    <w:name w:val="WW8Num3z0"/>
    <w:rsid w:val="0040316F"/>
    <w:rPr>
      <w:rFonts w:ascii="Symbol" w:eastAsia="Times New Roman" w:hAnsi="Symbol" w:cs="OpenSymbol"/>
      <w:color w:val="00000A"/>
      <w:kern w:val="2"/>
      <w:sz w:val="22"/>
      <w:szCs w:val="22"/>
      <w:lang w:val="it-IT" w:eastAsia="it-IT" w:bidi="ar-SA"/>
    </w:rPr>
  </w:style>
  <w:style w:type="character" w:customStyle="1" w:styleId="WW8Num3z1">
    <w:name w:val="WW8Num3z1"/>
    <w:rsid w:val="0040316F"/>
    <w:rPr>
      <w:rFonts w:ascii="OpenSymbol" w:hAnsi="OpenSymbol" w:cs="OpenSymbol"/>
    </w:rPr>
  </w:style>
  <w:style w:type="character" w:customStyle="1" w:styleId="WW8Num4z0">
    <w:name w:val="WW8Num4z0"/>
    <w:rsid w:val="0040316F"/>
  </w:style>
  <w:style w:type="character" w:customStyle="1" w:styleId="WW8Num4z1">
    <w:name w:val="WW8Num4z1"/>
    <w:rsid w:val="0040316F"/>
  </w:style>
  <w:style w:type="character" w:customStyle="1" w:styleId="WW8Num4z2">
    <w:name w:val="WW8Num4z2"/>
    <w:rsid w:val="0040316F"/>
  </w:style>
  <w:style w:type="character" w:customStyle="1" w:styleId="WW8Num4z3">
    <w:name w:val="WW8Num4z3"/>
    <w:rsid w:val="0040316F"/>
  </w:style>
  <w:style w:type="character" w:customStyle="1" w:styleId="WW8Num4z4">
    <w:name w:val="WW8Num4z4"/>
    <w:rsid w:val="0040316F"/>
  </w:style>
  <w:style w:type="character" w:customStyle="1" w:styleId="WW8Num4z5">
    <w:name w:val="WW8Num4z5"/>
    <w:rsid w:val="0040316F"/>
  </w:style>
  <w:style w:type="character" w:customStyle="1" w:styleId="WW8Num4z6">
    <w:name w:val="WW8Num4z6"/>
    <w:rsid w:val="0040316F"/>
  </w:style>
  <w:style w:type="character" w:customStyle="1" w:styleId="WW8Num4z7">
    <w:name w:val="WW8Num4z7"/>
    <w:rsid w:val="0040316F"/>
  </w:style>
  <w:style w:type="character" w:customStyle="1" w:styleId="WW8Num4z8">
    <w:name w:val="WW8Num4z8"/>
    <w:rsid w:val="0040316F"/>
  </w:style>
  <w:style w:type="character" w:customStyle="1" w:styleId="Carpredefinitoparagrafo1">
    <w:name w:val="Car. predefinito paragrafo1"/>
    <w:rsid w:val="0040316F"/>
  </w:style>
  <w:style w:type="character" w:customStyle="1" w:styleId="Corpodeltesto4">
    <w:name w:val="Corpo del testo (4)_"/>
    <w:basedOn w:val="Carpredefinitoparagrafo1"/>
    <w:rsid w:val="0040316F"/>
    <w:rPr>
      <w:rFonts w:ascii="Times New Roman" w:hAnsi="Times New Roman" w:cs="Times New Roman"/>
    </w:rPr>
  </w:style>
  <w:style w:type="character" w:customStyle="1" w:styleId="Corpodeltesto2">
    <w:name w:val="Corpo del testo (2)_"/>
    <w:basedOn w:val="Carpredefinitoparagrafo1"/>
    <w:rsid w:val="0040316F"/>
    <w:rPr>
      <w:rFonts w:ascii="Times New Roman" w:hAnsi="Times New Roman" w:cs="Times New Roman"/>
    </w:rPr>
  </w:style>
  <w:style w:type="character" w:customStyle="1" w:styleId="Corpodeltesto5Noncorsivo">
    <w:name w:val="Corpo del testo (5) + Non corsivo"/>
    <w:basedOn w:val="Carpredefinitoparagrafo1"/>
    <w:rsid w:val="0040316F"/>
    <w:rPr>
      <w:rFonts w:ascii="Times New Roman" w:hAnsi="Times New Roman" w:cs="Times New Roman"/>
      <w:i/>
      <w:iCs/>
      <w:color w:val="000000"/>
      <w:spacing w:val="0"/>
      <w:w w:val="100"/>
      <w:sz w:val="24"/>
      <w:szCs w:val="24"/>
      <w:u w:val="none"/>
      <w:lang w:val="it-IT" w:eastAsia="it-IT"/>
    </w:rPr>
  </w:style>
  <w:style w:type="character" w:customStyle="1" w:styleId="Corpodeltesto27">
    <w:name w:val="Corpo del testo (2) + 7"/>
    <w:basedOn w:val="Corpodeltesto2"/>
    <w:rsid w:val="0040316F"/>
    <w:rPr>
      <w:rFonts w:ascii="Calibri" w:eastAsia="Times New Roman" w:hAnsi="Calibri" w:cs="Calibri"/>
      <w:b/>
      <w:bCs/>
      <w:color w:val="006600"/>
      <w:spacing w:val="0"/>
      <w:w w:val="100"/>
      <w:sz w:val="15"/>
      <w:szCs w:val="15"/>
      <w:u w:val="none"/>
      <w:lang w:val="it-IT" w:eastAsia="it-IT"/>
    </w:rPr>
  </w:style>
  <w:style w:type="character" w:customStyle="1" w:styleId="Corpodeltesto271">
    <w:name w:val="Corpo del testo (2) + 71"/>
    <w:basedOn w:val="Corpodeltesto2"/>
    <w:rsid w:val="0040316F"/>
    <w:rPr>
      <w:rFonts w:ascii="Calibri" w:eastAsia="Times New Roman" w:hAnsi="Calibri" w:cs="Calibri"/>
      <w:color w:val="000000"/>
      <w:spacing w:val="0"/>
      <w:w w:val="100"/>
      <w:sz w:val="15"/>
      <w:szCs w:val="15"/>
      <w:u w:val="none"/>
      <w:lang w:val="it-IT" w:eastAsia="it-IT"/>
    </w:rPr>
  </w:style>
  <w:style w:type="character" w:customStyle="1" w:styleId="Punti">
    <w:name w:val="Punti"/>
    <w:rsid w:val="0040316F"/>
    <w:rPr>
      <w:rFonts w:ascii="OpenSymbol" w:eastAsia="OpenSymbol" w:hAnsi="OpenSymbol" w:cs="OpenSymbol"/>
    </w:rPr>
  </w:style>
  <w:style w:type="character" w:customStyle="1" w:styleId="ListLabel1">
    <w:name w:val="ListLabel 1"/>
    <w:rsid w:val="0040316F"/>
    <w:rPr>
      <w:rFonts w:cs="Symbol"/>
    </w:rPr>
  </w:style>
  <w:style w:type="character" w:customStyle="1" w:styleId="ListLabel2">
    <w:name w:val="ListLabel 2"/>
    <w:rsid w:val="0040316F"/>
    <w:rPr>
      <w:rFonts w:cs="Courier New"/>
    </w:rPr>
  </w:style>
  <w:style w:type="character" w:customStyle="1" w:styleId="ListLabel3">
    <w:name w:val="ListLabel 3"/>
    <w:rsid w:val="0040316F"/>
    <w:rPr>
      <w:rFonts w:cs="Wingdings"/>
    </w:rPr>
  </w:style>
  <w:style w:type="character" w:customStyle="1" w:styleId="ListLabel4">
    <w:name w:val="ListLabel 4"/>
    <w:rsid w:val="0040316F"/>
    <w:rPr>
      <w:rFonts w:cs="OpenSymbol"/>
    </w:rPr>
  </w:style>
  <w:style w:type="paragraph" w:customStyle="1" w:styleId="Titolo1">
    <w:name w:val="Titolo1"/>
    <w:basedOn w:val="Normale"/>
    <w:next w:val="Sottotitolo"/>
    <w:rsid w:val="0040316F"/>
    <w:pPr>
      <w:keepNext/>
      <w:spacing w:before="240" w:after="120"/>
      <w:jc w:val="center"/>
    </w:pPr>
    <w:rPr>
      <w:rFonts w:ascii="Liberation Sans" w:eastAsia="Microsoft YaHei" w:hAnsi="Liberation Sans" w:cs="Mangal"/>
      <w:b/>
      <w:bCs/>
      <w:sz w:val="28"/>
      <w:szCs w:val="28"/>
    </w:rPr>
  </w:style>
  <w:style w:type="paragraph" w:styleId="Corpotesto">
    <w:name w:val="Body Text"/>
    <w:basedOn w:val="Normale"/>
    <w:rsid w:val="0040316F"/>
    <w:pPr>
      <w:spacing w:after="140"/>
    </w:pPr>
  </w:style>
  <w:style w:type="paragraph" w:styleId="Elenco">
    <w:name w:val="List"/>
    <w:basedOn w:val="Corpotesto"/>
    <w:rsid w:val="0040316F"/>
    <w:rPr>
      <w:rFonts w:cs="Mangal"/>
    </w:rPr>
  </w:style>
  <w:style w:type="paragraph" w:styleId="Didascalia">
    <w:name w:val="caption"/>
    <w:basedOn w:val="Normale"/>
    <w:qFormat/>
    <w:rsid w:val="0040316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40316F"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e"/>
    <w:rsid w:val="0040316F"/>
    <w:pPr>
      <w:suppressLineNumbers/>
      <w:tabs>
        <w:tab w:val="clear" w:pos="1"/>
        <w:tab w:val="clear" w:pos="169"/>
        <w:tab w:val="clear" w:pos="12532"/>
        <w:tab w:val="clear" w:pos="15038"/>
        <w:tab w:val="clear" w:pos="16072"/>
        <w:tab w:val="center" w:pos="4819"/>
        <w:tab w:val="right" w:pos="9638"/>
      </w:tabs>
    </w:pPr>
  </w:style>
  <w:style w:type="paragraph" w:styleId="Intestazione">
    <w:name w:val="header"/>
    <w:basedOn w:val="Normale"/>
    <w:next w:val="Corpotesto"/>
    <w:rsid w:val="0040316F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Sottotitolo">
    <w:name w:val="Subtitle"/>
    <w:basedOn w:val="Intestazione"/>
    <w:next w:val="Corpotesto"/>
    <w:qFormat/>
    <w:rsid w:val="0040316F"/>
    <w:pPr>
      <w:jc w:val="center"/>
    </w:pPr>
    <w:rPr>
      <w:i/>
      <w:iCs/>
    </w:rPr>
  </w:style>
  <w:style w:type="paragraph" w:customStyle="1" w:styleId="Corpodeltesto40">
    <w:name w:val="Corpo del testo (4)"/>
    <w:basedOn w:val="Normale"/>
    <w:rsid w:val="0040316F"/>
    <w:pPr>
      <w:widowControl w:val="0"/>
      <w:shd w:val="clear" w:color="auto" w:fill="FFFFFF"/>
      <w:spacing w:before="540" w:after="420" w:line="407" w:lineRule="exact"/>
      <w:ind w:hanging="500"/>
      <w:jc w:val="center"/>
    </w:pPr>
    <w:rPr>
      <w:rFonts w:ascii="Times New Roman" w:hAnsi="Times New Roman"/>
    </w:rPr>
  </w:style>
  <w:style w:type="paragraph" w:customStyle="1" w:styleId="Corpodeltesto20">
    <w:name w:val="Corpo del testo (2)"/>
    <w:basedOn w:val="Normale"/>
    <w:rsid w:val="0040316F"/>
    <w:pPr>
      <w:widowControl w:val="0"/>
      <w:shd w:val="clear" w:color="auto" w:fill="FFFFFF"/>
      <w:spacing w:line="410" w:lineRule="exact"/>
      <w:ind w:hanging="500"/>
    </w:pPr>
    <w:rPr>
      <w:rFonts w:ascii="Times New Roman" w:hAnsi="Times New Roman"/>
    </w:rPr>
  </w:style>
  <w:style w:type="paragraph" w:customStyle="1" w:styleId="Paragrafoelenco1">
    <w:name w:val="Paragrafo elenco1"/>
    <w:basedOn w:val="Normale"/>
    <w:rsid w:val="0040316F"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28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2853"/>
    <w:rPr>
      <w:rFonts w:ascii="Segoe UI" w:hAnsi="Segoe UI" w:cs="Segoe UI"/>
      <w:color w:val="00000A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Anagrafe</cp:lastModifiedBy>
  <cp:revision>5</cp:revision>
  <cp:lastPrinted>2021-04-28T11:24:00Z</cp:lastPrinted>
  <dcterms:created xsi:type="dcterms:W3CDTF">2021-04-21T09:22:00Z</dcterms:created>
  <dcterms:modified xsi:type="dcterms:W3CDTF">2021-04-28T11:24:00Z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Microsoft</vt:lpwstr>
  </property>
</Properties>
</file>